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Spett.le </w:t>
      </w:r>
    </w:p>
    <w:p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Dirigente Scolastico </w:t>
      </w:r>
    </w:p>
    <w:p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Istituto Tecnico Commerciale Statale “Gino Zappa”</w:t>
      </w:r>
    </w:p>
    <w:p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 xml:space="preserve">Via Achille Grandi, </w:t>
      </w:r>
      <w:proofErr w:type="gramStart"/>
      <w:r w:rsidRPr="00B920EF">
        <w:rPr>
          <w:rFonts w:ascii="Verdana" w:hAnsi="Verdana"/>
          <w:bCs/>
          <w:sz w:val="20"/>
          <w:szCs w:val="20"/>
        </w:rPr>
        <w:t>4 ,</w:t>
      </w:r>
      <w:proofErr w:type="gramEnd"/>
      <w:r w:rsidRPr="00B920EF">
        <w:rPr>
          <w:rFonts w:ascii="Verdana" w:hAnsi="Verdana"/>
          <w:bCs/>
          <w:sz w:val="20"/>
          <w:szCs w:val="20"/>
        </w:rPr>
        <w:t xml:space="preserve"> </w:t>
      </w:r>
    </w:p>
    <w:p w:rsidR="0016606C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21047 </w:t>
      </w:r>
      <w:r w:rsidRPr="00B920EF">
        <w:rPr>
          <w:rFonts w:ascii="Verdana" w:hAnsi="Verdana"/>
          <w:bCs/>
          <w:sz w:val="20"/>
          <w:szCs w:val="20"/>
        </w:rPr>
        <w:t xml:space="preserve">Saronno (VA) </w:t>
      </w:r>
    </w:p>
    <w:p w:rsidR="0016606C" w:rsidRPr="00B920EF" w:rsidRDefault="0016606C" w:rsidP="0016606C">
      <w:pPr>
        <w:shd w:val="clear" w:color="auto" w:fill="FFFFFF"/>
        <w:ind w:left="5524" w:hanging="1276"/>
        <w:jc w:val="both"/>
        <w:rPr>
          <w:rFonts w:ascii="Verdana" w:hAnsi="Verdana"/>
          <w:sz w:val="20"/>
          <w:szCs w:val="20"/>
        </w:rPr>
      </w:pPr>
      <w:r w:rsidRPr="00B920EF">
        <w:rPr>
          <w:rFonts w:ascii="Verdana" w:hAnsi="Verdana"/>
          <w:bCs/>
          <w:sz w:val="20"/>
          <w:szCs w:val="20"/>
        </w:rPr>
        <w:t>PEC: </w:t>
      </w:r>
      <w:hyperlink r:id="rId8" w:history="1">
        <w:r w:rsidRPr="00B920EF">
          <w:rPr>
            <w:rFonts w:ascii="Verdana" w:hAnsi="Verdana"/>
            <w:sz w:val="20"/>
            <w:szCs w:val="20"/>
          </w:rPr>
          <w:t>vatd08000g@pec.istruzione.it</w:t>
        </w:r>
      </w:hyperlink>
    </w:p>
    <w:p w:rsidR="003D3284" w:rsidRPr="00C90AE9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F15B6" w:rsidRPr="0028190A" w:rsidRDefault="003D3284" w:rsidP="003D3284">
      <w:pPr>
        <w:shd w:val="clear" w:color="auto" w:fill="FFFFFF"/>
        <w:ind w:left="1276" w:hanging="1276"/>
        <w:jc w:val="both"/>
        <w:rPr>
          <w:rFonts w:ascii="Verdana" w:hAnsi="Verdana" w:cs="Verdana,Bold"/>
          <w:b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364586" w:rsidRPr="00D7445E">
        <w:rPr>
          <w:rFonts w:ascii="Verdana" w:hAnsi="Verdana"/>
          <w:bCs/>
          <w:sz w:val="20"/>
          <w:szCs w:val="20"/>
        </w:rPr>
        <w:t>Indagine di mercato, ad evidenza pubblica,</w:t>
      </w:r>
      <w:r w:rsidR="00364586" w:rsidRPr="00D7445E">
        <w:rPr>
          <w:rFonts w:ascii="Verdana" w:hAnsi="Verdana"/>
          <w:b/>
          <w:bCs/>
          <w:sz w:val="20"/>
          <w:szCs w:val="20"/>
        </w:rPr>
        <w:t xml:space="preserve"> </w:t>
      </w:r>
      <w:r w:rsidR="00282FF3" w:rsidRPr="00D7445E">
        <w:rPr>
          <w:rFonts w:ascii="Verdana" w:hAnsi="Verdana"/>
          <w:bCs/>
          <w:sz w:val="20"/>
          <w:szCs w:val="20"/>
        </w:rPr>
        <w:t xml:space="preserve">per eventuale successivo </w:t>
      </w:r>
      <w:r w:rsidR="00282FF3" w:rsidRPr="00D7445E">
        <w:rPr>
          <w:rFonts w:ascii="Verdana" w:hAnsi="Verdana"/>
          <w:sz w:val="20"/>
          <w:szCs w:val="20"/>
        </w:rPr>
        <w:t>affidamento diretto, ai sens</w:t>
      </w:r>
      <w:r w:rsidR="00282FF3">
        <w:rPr>
          <w:rFonts w:ascii="Verdana" w:hAnsi="Verdana"/>
          <w:sz w:val="20"/>
          <w:szCs w:val="20"/>
        </w:rPr>
        <w:t>i della lettera b comma 1 dell’</w:t>
      </w:r>
      <w:r w:rsidR="00282FF3" w:rsidRPr="00D7445E">
        <w:rPr>
          <w:rFonts w:ascii="Verdana" w:hAnsi="Verdana"/>
          <w:sz w:val="20"/>
          <w:szCs w:val="20"/>
        </w:rPr>
        <w:t xml:space="preserve">art. 50 del </w:t>
      </w:r>
      <w:r w:rsidR="00282FF3" w:rsidRPr="00D7445E">
        <w:rPr>
          <w:rFonts w:ascii="Verdana" w:hAnsi="Verdana" w:cs="Verdana,Bold"/>
          <w:sz w:val="20"/>
          <w:szCs w:val="20"/>
        </w:rPr>
        <w:t>Decreto Legislativo n. 36 del 31 marzo 2023</w:t>
      </w:r>
      <w:r w:rsidR="00282FF3" w:rsidRPr="00D7445E">
        <w:rPr>
          <w:rFonts w:ascii="Verdana" w:hAnsi="Verdana"/>
          <w:sz w:val="20"/>
          <w:szCs w:val="20"/>
        </w:rPr>
        <w:t xml:space="preserve"> </w:t>
      </w:r>
      <w:r w:rsidR="00282FF3" w:rsidRPr="00D7445E">
        <w:rPr>
          <w:rFonts w:ascii="Verdana" w:hAnsi="Verdana"/>
          <w:bCs/>
          <w:sz w:val="20"/>
          <w:szCs w:val="20"/>
        </w:rPr>
        <w:t>mediante trattativa diretta da es</w:t>
      </w:r>
      <w:r w:rsidR="00282FF3">
        <w:rPr>
          <w:rFonts w:ascii="Verdana" w:hAnsi="Verdana"/>
          <w:bCs/>
          <w:sz w:val="20"/>
          <w:szCs w:val="20"/>
        </w:rPr>
        <w:t>pletarsi sul mercato elettronico</w:t>
      </w:r>
      <w:r w:rsidR="00282FF3" w:rsidRPr="00D7445E">
        <w:rPr>
          <w:rFonts w:ascii="Verdana" w:hAnsi="Verdana"/>
          <w:bCs/>
          <w:sz w:val="20"/>
          <w:szCs w:val="20"/>
        </w:rPr>
        <w:t xml:space="preserve"> della pubblica amministrazione, </w:t>
      </w:r>
      <w:r w:rsidR="00767BD2" w:rsidRPr="009C3278">
        <w:rPr>
          <w:rFonts w:ascii="Verdana" w:hAnsi="Verdana"/>
          <w:bCs/>
          <w:sz w:val="20"/>
          <w:szCs w:val="20"/>
        </w:rPr>
        <w:t xml:space="preserve">di </w:t>
      </w:r>
      <w:r w:rsidR="00767BD2" w:rsidRPr="008046E5">
        <w:rPr>
          <w:rFonts w:ascii="Verdana" w:hAnsi="Verdana"/>
          <w:bCs/>
          <w:sz w:val="20"/>
          <w:szCs w:val="20"/>
        </w:rPr>
        <w:t xml:space="preserve">complessive 300 ore di docenza da erogarsi, in presenza nei percorsi di formazione per il potenziamento delle competenze linguistiche (6 edizioni della durata di 35 ore) e  nei corsi di formazione linguistica (3 edizioni della durata di 30 ore) previsti dal progetto denominato “Esplorando le nuove competenze”, CUP: I74D23003330006 relativo al programma degli interventi denominato Futura la scuola per l’Italia di domani previsto dal Piano Nazionale di Ripresa e Resilienza (PNRR ) Italia Domani Missione 4 – Istruzione e Ricerca – Componente 1 – Potenziamento dell’offerta dei servizi di istruzione: dagli asili nido alle Università – Investimento 3.1: Nuove competenze e nuovi linguaggi - Azioni di potenziamento delle competenze STEM e multilinguistiche (D.M. 65/2023), finanziato dall’Unione europea – </w:t>
      </w:r>
      <w:proofErr w:type="spellStart"/>
      <w:r w:rsidR="00767BD2" w:rsidRPr="008046E5">
        <w:rPr>
          <w:rFonts w:ascii="Verdana" w:hAnsi="Verdana"/>
          <w:bCs/>
          <w:sz w:val="20"/>
          <w:szCs w:val="20"/>
        </w:rPr>
        <w:t>Next</w:t>
      </w:r>
      <w:proofErr w:type="spellEnd"/>
      <w:r w:rsidR="00767BD2" w:rsidRPr="008046E5">
        <w:rPr>
          <w:rFonts w:ascii="Verdana" w:hAnsi="Verdana"/>
          <w:bCs/>
          <w:sz w:val="20"/>
          <w:szCs w:val="20"/>
        </w:rPr>
        <w:t xml:space="preserve"> Generation EU</w:t>
      </w:r>
      <w:bookmarkStart w:id="0" w:name="_GoBack"/>
      <w:bookmarkEnd w:id="0"/>
      <w:r w:rsidR="00282FF3" w:rsidRPr="00D7445E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28190A" w:rsidRPr="0028190A">
        <w:rPr>
          <w:rFonts w:ascii="Verdana" w:hAnsi="Verdana" w:cs="Verdana,Bold"/>
          <w:b/>
          <w:sz w:val="20"/>
          <w:szCs w:val="20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A865D5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8190A" w:rsidRPr="0028190A">
        <w:rPr>
          <w:rFonts w:ascii="Verdana" w:hAnsi="Verdana" w:cs="Arial"/>
          <w:sz w:val="20"/>
          <w:szCs w:val="20"/>
        </w:rPr>
        <w:t>presa integrale visione dell’informativa sintetica in materia di trattamento dei dati ai sensi dell’articolo 13 del Regolamento UE 2016/679 - Regolamento Generale per la Protezione dei Dati (“GDPR”) allegata all’avviso ad evidenza pubblica</w:t>
      </w:r>
      <w:r w:rsidR="0028190A">
        <w:rPr>
          <w:rFonts w:cs="Arial"/>
          <w:szCs w:val="18"/>
        </w:rPr>
        <w:t xml:space="preserve"> </w:t>
      </w:r>
      <w:r w:rsidR="0028190A" w:rsidRPr="0028190A">
        <w:rPr>
          <w:rFonts w:ascii="Verdana" w:hAnsi="Verdana" w:cs="Arial"/>
          <w:sz w:val="20"/>
          <w:szCs w:val="20"/>
        </w:rPr>
        <w:t xml:space="preserve">e </w:t>
      </w:r>
      <w:r w:rsidR="004A6332" w:rsidRPr="004A6332">
        <w:rPr>
          <w:rFonts w:ascii="Verdana" w:hAnsi="Verdana" w:cs="Arial"/>
          <w:sz w:val="20"/>
          <w:szCs w:val="20"/>
        </w:rPr>
        <w:t>consape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28190A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CONCEDE</w:t>
      </w:r>
    </w:p>
    <w:p w:rsidR="0028190A" w:rsidRPr="0028190A" w:rsidRDefault="0028190A" w:rsidP="00A865D5">
      <w:pPr>
        <w:pStyle w:val="Corpotesto"/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28190A">
        <w:rPr>
          <w:rFonts w:ascii="Verdana" w:hAnsi="Verdana" w:cs="Arial"/>
          <w:sz w:val="20"/>
          <w:szCs w:val="20"/>
        </w:rPr>
        <w:t>il</w:t>
      </w:r>
      <w:proofErr w:type="gramEnd"/>
      <w:r w:rsidRPr="0028190A">
        <w:rPr>
          <w:rFonts w:ascii="Verdana" w:hAnsi="Verdana" w:cs="Arial"/>
          <w:sz w:val="20"/>
          <w:szCs w:val="20"/>
        </w:rPr>
        <w:t xml:space="preserve"> proprio consenso al trattamento dei propri dati personali per le finalità e nei limiti di cui alla suddetta informativa.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767BD2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65pt;height:20.2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3D" w:rsidRDefault="00ED0A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67BD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AC502E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>
      <w:rPr>
        <w:rFonts w:ascii="Verdana" w:hAnsi="Verdana" w:cs="Arial"/>
        <w:b/>
        <w:color w:val="000000"/>
        <w:sz w:val="20"/>
        <w:szCs w:val="20"/>
      </w:rPr>
      <w:t>11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Pr="004D702B">
      <w:rPr>
        <w:rFonts w:ascii="Verdana" w:hAnsi="Verdana" w:cs="Arial"/>
        <w:b/>
        <w:color w:val="000000"/>
        <w:sz w:val="20"/>
        <w:szCs w:val="20"/>
      </w:rPr>
      <w:t>I74D23003330006</w:t>
    </w:r>
  </w:p>
  <w:p w:rsidR="00041BF8" w:rsidRDefault="00767BD2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767BD2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5pt;height:643.1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767BD2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06C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190A"/>
    <w:rsid w:val="00282332"/>
    <w:rsid w:val="00282FF3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322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4586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EA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3284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510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056C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38C5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BD2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18AE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5D5"/>
    <w:rsid w:val="00A86CE1"/>
    <w:rsid w:val="00A90AF3"/>
    <w:rsid w:val="00A96282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502E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500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0A3D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2EED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td08000g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6079-4D44-4BF8-9D70-682FA9DB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3439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19</cp:revision>
  <cp:lastPrinted>2023-03-20T07:12:00Z</cp:lastPrinted>
  <dcterms:created xsi:type="dcterms:W3CDTF">2023-05-30T13:29:00Z</dcterms:created>
  <dcterms:modified xsi:type="dcterms:W3CDTF">2024-10-10T16:52:00Z</dcterms:modified>
</cp:coreProperties>
</file>