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1" w:rsidRPr="00C90AE9" w:rsidRDefault="00F77B81" w:rsidP="00F77B81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F77B81" w:rsidRDefault="00F77B81" w:rsidP="00F77B81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F77B81" w:rsidRDefault="00F77B81" w:rsidP="00F77B81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F77B81" w:rsidRDefault="00F77B81" w:rsidP="00F77B81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F77B81" w:rsidRDefault="00F77B81" w:rsidP="00F77B81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F77B81" w:rsidRPr="00C90AE9" w:rsidRDefault="00F77B81" w:rsidP="00F77B81">
      <w:pPr>
        <w:ind w:left="4536"/>
        <w:rPr>
          <w:rFonts w:ascii="Verdana" w:hAnsi="Verdana" w:cs="Arial"/>
          <w:sz w:val="22"/>
          <w:szCs w:val="22"/>
        </w:rPr>
      </w:pPr>
    </w:p>
    <w:p w:rsidR="00F77B81" w:rsidRDefault="00F77B81" w:rsidP="00F77B81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F77B81" w:rsidRPr="004A3857" w:rsidRDefault="00F77B81" w:rsidP="00F77B81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0B76D1" w:rsidRDefault="00F77B81" w:rsidP="00F77B81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 xml:space="preserve"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</w:t>
      </w:r>
      <w:proofErr w:type="spellStart"/>
      <w:r w:rsidRPr="004A3857">
        <w:rPr>
          <w:rFonts w:ascii="Verdana" w:hAnsi="Verdana" w:cs="Arial"/>
          <w:sz w:val="20"/>
          <w:szCs w:val="20"/>
        </w:rPr>
        <w:t>laborato-ri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D94298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DF64B1" w:rsidRPr="00DF64B1">
        <w:rPr>
          <w:rFonts w:ascii="Verdana" w:hAnsi="Verdana" w:cs="Verdana,Bold"/>
          <w:b/>
          <w:sz w:val="20"/>
          <w:szCs w:val="20"/>
        </w:rPr>
        <w:t>Offerta tecnica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29030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DF64B1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Presenta</w:t>
      </w:r>
    </w:p>
    <w:p w:rsidR="00DF64B1" w:rsidRPr="00E3279C" w:rsidRDefault="00DF64B1" w:rsidP="00DF64B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E3279C">
        <w:rPr>
          <w:rFonts w:ascii="Verdana" w:hAnsi="Verdana"/>
          <w:sz w:val="20"/>
          <w:szCs w:val="20"/>
        </w:rPr>
        <w:t>la</w:t>
      </w:r>
      <w:proofErr w:type="gramEnd"/>
      <w:r w:rsidRPr="00E3279C">
        <w:rPr>
          <w:rFonts w:ascii="Verdana" w:hAnsi="Verdana"/>
          <w:sz w:val="20"/>
          <w:szCs w:val="20"/>
        </w:rPr>
        <w:t xml:space="preserve"> seguente offerta tecnica relativa al</w:t>
      </w:r>
      <w:r w:rsidRPr="00E3279C">
        <w:rPr>
          <w:rFonts w:ascii="Verdana" w:hAnsi="Verdana" w:cs="Arial"/>
          <w:sz w:val="20"/>
          <w:szCs w:val="20"/>
        </w:rPr>
        <w:t xml:space="preserve">la </w:t>
      </w:r>
      <w:r w:rsidR="00070FA7" w:rsidRPr="004A3857">
        <w:rPr>
          <w:rFonts w:ascii="Verdana" w:hAnsi="Verdana" w:cs="Arial"/>
          <w:sz w:val="20"/>
          <w:szCs w:val="20"/>
        </w:rPr>
        <w:t>fornitura e l’installazione di dotazioni digitali per i laboratori (attrezzature, contenuti di</w:t>
      </w:r>
      <w:r w:rsidR="00C93762">
        <w:rPr>
          <w:rFonts w:ascii="Verdana" w:hAnsi="Verdana" w:cs="Arial"/>
          <w:sz w:val="20"/>
          <w:szCs w:val="20"/>
        </w:rPr>
        <w:t xml:space="preserve">gi-tali, </w:t>
      </w:r>
      <w:proofErr w:type="spellStart"/>
      <w:r w:rsidR="00C93762">
        <w:rPr>
          <w:rFonts w:ascii="Verdana" w:hAnsi="Verdana" w:cs="Arial"/>
          <w:sz w:val="20"/>
          <w:szCs w:val="20"/>
        </w:rPr>
        <w:t>app</w:t>
      </w:r>
      <w:proofErr w:type="spellEnd"/>
      <w:r w:rsidR="00C93762">
        <w:rPr>
          <w:rFonts w:ascii="Verdana" w:hAnsi="Verdana" w:cs="Arial"/>
          <w:sz w:val="20"/>
          <w:szCs w:val="20"/>
        </w:rPr>
        <w:t xml:space="preserve"> e software, etc.) Progetto Laboratori intelligenti </w:t>
      </w:r>
      <w:r w:rsidR="00070FA7" w:rsidRPr="004A3857">
        <w:rPr>
          <w:rFonts w:ascii="Verdana" w:hAnsi="Verdana" w:cs="Arial"/>
          <w:sz w:val="20"/>
          <w:szCs w:val="20"/>
        </w:rPr>
        <w:t xml:space="preserve">CUP: </w:t>
      </w:r>
      <w:r w:rsidR="00C93762"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DF64B1" w:rsidRPr="008E4523" w:rsidRDefault="00DF64B1" w:rsidP="00DF64B1">
      <w:pPr>
        <w:autoSpaceDE w:val="0"/>
        <w:autoSpaceDN w:val="0"/>
        <w:adjustRightInd w:val="0"/>
        <w:spacing w:line="360" w:lineRule="auto"/>
        <w:ind w:firstLine="708"/>
        <w:rPr>
          <w:sz w:val="12"/>
          <w:szCs w:val="14"/>
        </w:rPr>
      </w:pPr>
      <w:r w:rsidRPr="008E4523">
        <w:rPr>
          <w:sz w:val="12"/>
          <w:szCs w:val="1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64B1" w:rsidTr="00ED53CE">
        <w:tc>
          <w:tcPr>
            <w:tcW w:w="5000" w:type="pct"/>
            <w:shd w:val="clear" w:color="auto" w:fill="auto"/>
          </w:tcPr>
          <w:p w:rsidR="00DF64B1" w:rsidRPr="00ED53CE" w:rsidRDefault="00DF64B1" w:rsidP="00ED53CE">
            <w:pPr>
              <w:spacing w:line="300" w:lineRule="exac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ED53CE">
              <w:rPr>
                <w:rFonts w:ascii="Verdana" w:hAnsi="Verdana"/>
                <w:b/>
                <w:sz w:val="22"/>
                <w:szCs w:val="22"/>
              </w:rPr>
              <w:t>Descrivere nel dettaglio</w:t>
            </w:r>
            <w:r w:rsidR="00E3279C" w:rsidRPr="00ED53CE">
              <w:rPr>
                <w:rFonts w:ascii="Verdana" w:hAnsi="Verdana"/>
                <w:b/>
                <w:sz w:val="22"/>
                <w:szCs w:val="22"/>
              </w:rPr>
              <w:t xml:space="preserve"> i </w:t>
            </w:r>
            <w:r w:rsidR="00070FA7" w:rsidRPr="00ED53CE">
              <w:rPr>
                <w:rFonts w:ascii="Verdana" w:hAnsi="Verdana"/>
                <w:b/>
                <w:sz w:val="22"/>
                <w:szCs w:val="22"/>
              </w:rPr>
              <w:t>materiali utilizzati</w:t>
            </w:r>
            <w:r w:rsidR="006A0468" w:rsidRPr="00ED53C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8B18D5" w:rsidRPr="00ED53CE">
              <w:rPr>
                <w:rFonts w:ascii="Verdana" w:hAnsi="Verdana" w:cs="Arial"/>
                <w:b/>
                <w:sz w:val="22"/>
                <w:szCs w:val="22"/>
              </w:rPr>
              <w:t>avendo cura di indicare</w:t>
            </w:r>
            <w:r w:rsidRPr="00ED53CE">
              <w:rPr>
                <w:rFonts w:ascii="Verdana" w:hAnsi="Verdana" w:cs="Arial"/>
                <w:b/>
                <w:sz w:val="22"/>
                <w:szCs w:val="22"/>
              </w:rPr>
              <w:t xml:space="preserve"> marca modello e caratteristiche tecniche e </w:t>
            </w:r>
            <w:r w:rsidR="008B18D5" w:rsidRPr="00ED53CE">
              <w:rPr>
                <w:rFonts w:ascii="Verdana" w:hAnsi="Verdana" w:cs="Arial"/>
                <w:b/>
                <w:sz w:val="22"/>
                <w:szCs w:val="22"/>
              </w:rPr>
              <w:t xml:space="preserve">di </w:t>
            </w:r>
            <w:r w:rsidRPr="00ED53CE">
              <w:rPr>
                <w:rFonts w:ascii="Verdana" w:hAnsi="Verdana" w:cs="Arial"/>
                <w:b/>
                <w:sz w:val="22"/>
                <w:szCs w:val="22"/>
              </w:rPr>
              <w:t>allega</w:t>
            </w:r>
            <w:r w:rsidR="008B18D5" w:rsidRPr="00ED53CE">
              <w:rPr>
                <w:rFonts w:ascii="Verdana" w:hAnsi="Verdana" w:cs="Arial"/>
                <w:b/>
                <w:sz w:val="22"/>
                <w:szCs w:val="22"/>
              </w:rPr>
              <w:t>re</w:t>
            </w:r>
            <w:r w:rsidRPr="00ED53CE">
              <w:rPr>
                <w:rFonts w:ascii="Verdana" w:hAnsi="Verdana" w:cs="Arial"/>
                <w:b/>
                <w:sz w:val="22"/>
                <w:szCs w:val="22"/>
              </w:rPr>
              <w:t xml:space="preserve"> schede tecniche</w:t>
            </w:r>
            <w:r w:rsidR="00E3279C" w:rsidRPr="00ED53C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8B18D5" w:rsidRPr="00ED53CE">
              <w:rPr>
                <w:rFonts w:ascii="Verdana" w:hAnsi="Verdana" w:cs="Arial"/>
                <w:b/>
                <w:sz w:val="22"/>
                <w:szCs w:val="22"/>
              </w:rPr>
              <w:t>del produttore</w:t>
            </w:r>
          </w:p>
        </w:tc>
      </w:tr>
    </w:tbl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C93762" w:rsidRDefault="00C93762" w:rsidP="00DF64B1">
      <w:pPr>
        <w:spacing w:line="300" w:lineRule="exact"/>
        <w:rPr>
          <w:rFonts w:cs="Arial"/>
          <w:b/>
          <w:szCs w:val="18"/>
        </w:rPr>
      </w:pPr>
    </w:p>
    <w:p w:rsidR="00C93762" w:rsidRDefault="00C93762" w:rsidP="00DF64B1">
      <w:pPr>
        <w:spacing w:line="300" w:lineRule="exact"/>
        <w:rPr>
          <w:rFonts w:cs="Arial"/>
          <w:b/>
          <w:szCs w:val="18"/>
        </w:rPr>
      </w:pPr>
      <w:bookmarkStart w:id="0" w:name="_GoBack"/>
      <w:bookmarkEnd w:id="0"/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p w:rsidR="006532CE" w:rsidRDefault="006532CE" w:rsidP="00DF64B1">
      <w:pPr>
        <w:spacing w:line="300" w:lineRule="exact"/>
        <w:rPr>
          <w:rFonts w:cs="Arial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64B1" w:rsidTr="00ED53CE">
        <w:tc>
          <w:tcPr>
            <w:tcW w:w="5000" w:type="pct"/>
            <w:shd w:val="clear" w:color="auto" w:fill="auto"/>
          </w:tcPr>
          <w:p w:rsidR="00DF64B1" w:rsidRPr="00ED53CE" w:rsidRDefault="00DF64B1" w:rsidP="00ED53CE">
            <w:pPr>
              <w:spacing w:line="300" w:lineRule="exact"/>
              <w:rPr>
                <w:rFonts w:ascii="Verdana" w:hAnsi="Verdana"/>
                <w:b/>
              </w:rPr>
            </w:pPr>
            <w:r w:rsidRPr="00ED53CE">
              <w:rPr>
                <w:rFonts w:ascii="Verdana" w:hAnsi="Verdana" w:cs="Arial"/>
                <w:b/>
                <w:szCs w:val="18"/>
              </w:rPr>
              <w:lastRenderedPageBreak/>
              <w:t xml:space="preserve">Indicare il </w:t>
            </w:r>
            <w:r w:rsidRPr="00ED53CE">
              <w:rPr>
                <w:rFonts w:ascii="Verdana" w:hAnsi="Verdana"/>
                <w:b/>
              </w:rPr>
              <w:t>programma di esecuzione della fornitura e dei lavori</w:t>
            </w:r>
          </w:p>
        </w:tc>
      </w:tr>
    </w:tbl>
    <w:p w:rsidR="00DF64B1" w:rsidRDefault="00DF64B1" w:rsidP="00DF64B1">
      <w:pPr>
        <w:spacing w:line="300" w:lineRule="exact"/>
        <w:rPr>
          <w:rFonts w:cs="Arial"/>
          <w:b/>
          <w:szCs w:val="18"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6A0468" w:rsidRDefault="006A0468" w:rsidP="00DF64B1">
      <w:pPr>
        <w:spacing w:line="300" w:lineRule="exact"/>
        <w:rPr>
          <w:b/>
        </w:rPr>
      </w:pPr>
    </w:p>
    <w:p w:rsidR="00B635A3" w:rsidRDefault="00B635A3" w:rsidP="00DF64B1">
      <w:pPr>
        <w:spacing w:line="300" w:lineRule="exact"/>
        <w:rPr>
          <w:b/>
        </w:rPr>
      </w:pPr>
    </w:p>
    <w:p w:rsidR="00B635A3" w:rsidRDefault="00B635A3" w:rsidP="00DF64B1">
      <w:pPr>
        <w:spacing w:line="300" w:lineRule="exact"/>
        <w:rPr>
          <w:b/>
        </w:rPr>
      </w:pPr>
    </w:p>
    <w:p w:rsidR="00DF64B1" w:rsidRDefault="00DF64B1" w:rsidP="00DF64B1">
      <w:pPr>
        <w:spacing w:line="300" w:lineRule="exact"/>
      </w:pPr>
    </w:p>
    <w:p w:rsidR="00DF64B1" w:rsidRDefault="00DF64B1" w:rsidP="00DF64B1">
      <w:pPr>
        <w:spacing w:line="300" w:lineRule="exact"/>
      </w:pPr>
    </w:p>
    <w:p w:rsidR="00DF64B1" w:rsidRDefault="00DF64B1" w:rsidP="00DF64B1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DF64B1" w:rsidRDefault="00DF64B1" w:rsidP="00DF64B1">
      <w:pPr>
        <w:spacing w:line="300" w:lineRule="exact"/>
      </w:pPr>
    </w:p>
    <w:p w:rsidR="00DF64B1" w:rsidRPr="00314821" w:rsidRDefault="00DF64B1" w:rsidP="00DF64B1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DF64B1" w:rsidRDefault="00DF64B1" w:rsidP="00DF64B1"/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D7" w:rsidRDefault="00630ED7">
      <w:r>
        <w:separator/>
      </w:r>
    </w:p>
  </w:endnote>
  <w:endnote w:type="continuationSeparator" w:id="0">
    <w:p w:rsidR="00630ED7" w:rsidRDefault="006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C93762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D7" w:rsidRDefault="00630ED7">
      <w:r>
        <w:separator/>
      </w:r>
    </w:p>
  </w:footnote>
  <w:footnote w:type="continuationSeparator" w:id="0">
    <w:p w:rsidR="00630ED7" w:rsidRDefault="0063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30ED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624620">
      <w:rPr>
        <w:rFonts w:ascii="Verdana" w:hAnsi="Verdana" w:cs="Arial"/>
        <w:b/>
        <w:color w:val="000000"/>
        <w:sz w:val="20"/>
        <w:szCs w:val="20"/>
      </w:rPr>
      <w:t>5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6A0468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9477BD" w:rsidRPr="009E40FA">
      <w:rPr>
        <w:rFonts w:ascii="Verdana" w:hAnsi="Verdana"/>
        <w:b/>
        <w:bCs/>
        <w:sz w:val="22"/>
        <w:szCs w:val="22"/>
      </w:rPr>
      <w:t>I74D22002950006</w:t>
    </w:r>
  </w:p>
  <w:p w:rsidR="00041BF8" w:rsidRDefault="00630ED7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630ED7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30ED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0FA7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3B44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30E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4620"/>
    <w:rsid w:val="00625DEF"/>
    <w:rsid w:val="006270F7"/>
    <w:rsid w:val="00630ED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2CE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468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18D5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477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3ED7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6380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3762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3D25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3279C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53CE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2DCA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77B81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098C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891E-4004-4308-B654-B0B986B9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20</cp:revision>
  <cp:lastPrinted>2023-03-20T07:12:00Z</cp:lastPrinted>
  <dcterms:created xsi:type="dcterms:W3CDTF">2023-05-30T13:01:00Z</dcterms:created>
  <dcterms:modified xsi:type="dcterms:W3CDTF">2023-09-13T18:53:00Z</dcterms:modified>
</cp:coreProperties>
</file>